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95AD" w14:textId="77777777" w:rsidR="00E36AAF" w:rsidRDefault="00E36AAF" w:rsidP="00A45D47">
      <w:pPr>
        <w:jc w:val="both"/>
      </w:pPr>
    </w:p>
    <w:p w14:paraId="11EFE9F0" w14:textId="73B64B45" w:rsidR="008717D3" w:rsidRDefault="00AF2527" w:rsidP="00A45D47">
      <w:pPr>
        <w:jc w:val="both"/>
      </w:pPr>
      <w:r>
        <w:t>Criteri di valutazione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17D3" w14:paraId="60418274" w14:textId="77777777" w:rsidTr="00075157">
        <w:tc>
          <w:tcPr>
            <w:tcW w:w="1666" w:type="pct"/>
          </w:tcPr>
          <w:p w14:paraId="3BEE58BB" w14:textId="77777777" w:rsidR="008717D3" w:rsidRPr="00BC70F7" w:rsidRDefault="008717D3" w:rsidP="00075157">
            <w:pPr>
              <w:jc w:val="center"/>
              <w:rPr>
                <w:b/>
              </w:rPr>
            </w:pPr>
            <w:r w:rsidRPr="00BC70F7">
              <w:rPr>
                <w:b/>
              </w:rPr>
              <w:t>GIUDIZIO SINTETICO I.R.C.</w:t>
            </w:r>
          </w:p>
        </w:tc>
        <w:tc>
          <w:tcPr>
            <w:tcW w:w="1666" w:type="pct"/>
          </w:tcPr>
          <w:p w14:paraId="41CECEC8" w14:textId="77777777" w:rsidR="008717D3" w:rsidRPr="00BC70F7" w:rsidRDefault="008717D3" w:rsidP="00075157">
            <w:pPr>
              <w:jc w:val="center"/>
              <w:rPr>
                <w:b/>
              </w:rPr>
            </w:pPr>
            <w:r w:rsidRPr="00BC70F7">
              <w:rPr>
                <w:b/>
              </w:rPr>
              <w:t>DESCRITTORE</w:t>
            </w:r>
          </w:p>
        </w:tc>
        <w:tc>
          <w:tcPr>
            <w:tcW w:w="1667" w:type="pct"/>
          </w:tcPr>
          <w:p w14:paraId="35DFA81F" w14:textId="77777777" w:rsidR="008717D3" w:rsidRPr="00BC70F7" w:rsidRDefault="008717D3" w:rsidP="00075157">
            <w:pPr>
              <w:jc w:val="center"/>
              <w:rPr>
                <w:b/>
              </w:rPr>
            </w:pPr>
            <w:r w:rsidRPr="00BC70F7">
              <w:rPr>
                <w:b/>
              </w:rPr>
              <w:t>Corrispondenza voto numerico</w:t>
            </w:r>
          </w:p>
        </w:tc>
      </w:tr>
      <w:tr w:rsidR="008717D3" w14:paraId="587AE80C" w14:textId="77777777" w:rsidTr="00075157">
        <w:tc>
          <w:tcPr>
            <w:tcW w:w="1666" w:type="pct"/>
          </w:tcPr>
          <w:p w14:paraId="4C368A23" w14:textId="77777777" w:rsidR="008717D3" w:rsidRPr="00BC70F7" w:rsidRDefault="008717D3" w:rsidP="00075157">
            <w:r w:rsidRPr="00BC70F7">
              <w:t>NON SUFFICIENTE</w:t>
            </w:r>
          </w:p>
        </w:tc>
        <w:tc>
          <w:tcPr>
            <w:tcW w:w="1666" w:type="pct"/>
          </w:tcPr>
          <w:p w14:paraId="635E2D11" w14:textId="77777777" w:rsidR="008717D3" w:rsidRPr="00BC70F7" w:rsidRDefault="008717D3" w:rsidP="003D01BB">
            <w:r w:rsidRPr="00BC70F7">
              <w:t xml:space="preserve">Partecipazione </w:t>
            </w:r>
            <w:r w:rsidR="003D01BB">
              <w:t>assente</w:t>
            </w:r>
            <w:r w:rsidRPr="00BC70F7">
              <w:t xml:space="preserve">. La conoscenza   degli   argomenti   affrontati   da parte dell’allievo è </w:t>
            </w:r>
            <w:r w:rsidR="003D01BB">
              <w:t>carente</w:t>
            </w:r>
            <w:r w:rsidRPr="00BC70F7">
              <w:t xml:space="preserve">. Le competenze di base </w:t>
            </w:r>
            <w:r w:rsidR="003D01BB">
              <w:t xml:space="preserve">non </w:t>
            </w:r>
            <w:r w:rsidRPr="00BC70F7">
              <w:t xml:space="preserve">vengono utilizzate. </w:t>
            </w:r>
            <w:r>
              <w:t>Il linguaggio utilizzato non è</w:t>
            </w:r>
            <w:r w:rsidRPr="00BC70F7">
              <w:t xml:space="preserve"> corretto.</w:t>
            </w:r>
          </w:p>
        </w:tc>
        <w:tc>
          <w:tcPr>
            <w:tcW w:w="1667" w:type="pct"/>
          </w:tcPr>
          <w:p w14:paraId="2EF3C28A" w14:textId="77777777" w:rsidR="008717D3" w:rsidRPr="00BC70F7" w:rsidRDefault="003D01BB" w:rsidP="00075157">
            <w:r>
              <w:t>4-</w:t>
            </w:r>
            <w:r w:rsidR="008717D3">
              <w:t>5</w:t>
            </w:r>
          </w:p>
        </w:tc>
      </w:tr>
      <w:tr w:rsidR="008717D3" w14:paraId="78CBE42E" w14:textId="77777777" w:rsidTr="00075157">
        <w:tc>
          <w:tcPr>
            <w:tcW w:w="1666" w:type="pct"/>
          </w:tcPr>
          <w:p w14:paraId="7E24EBDF" w14:textId="77777777" w:rsidR="008717D3" w:rsidRPr="00BC70F7" w:rsidRDefault="008717D3" w:rsidP="00075157">
            <w:r w:rsidRPr="00BC70F7">
              <w:t>SUFFICIENTE</w:t>
            </w:r>
          </w:p>
        </w:tc>
        <w:tc>
          <w:tcPr>
            <w:tcW w:w="1666" w:type="pct"/>
          </w:tcPr>
          <w:p w14:paraId="6979D035" w14:textId="77777777" w:rsidR="008717D3" w:rsidRPr="00BC70F7" w:rsidRDefault="008717D3" w:rsidP="003D01BB">
            <w:r w:rsidRPr="00BC70F7">
              <w:t xml:space="preserve">Partecipazione </w:t>
            </w:r>
            <w:r w:rsidR="003D01BB">
              <w:t>parziale e selettiva</w:t>
            </w:r>
            <w:r w:rsidRPr="00BC70F7">
              <w:t>. L’allievo conosce gli elementi essenziali degli argomenti affrontati. Utilizza le competenze di base in maniera elementare. Il linguaggio utilizzato è sostanzialmente corretto.</w:t>
            </w:r>
          </w:p>
        </w:tc>
        <w:tc>
          <w:tcPr>
            <w:tcW w:w="1667" w:type="pct"/>
          </w:tcPr>
          <w:p w14:paraId="01356763" w14:textId="77777777" w:rsidR="008717D3" w:rsidRDefault="008717D3" w:rsidP="00075157">
            <w:r>
              <w:t>6</w:t>
            </w:r>
          </w:p>
        </w:tc>
      </w:tr>
      <w:tr w:rsidR="008717D3" w14:paraId="531BE3EE" w14:textId="77777777" w:rsidTr="00075157">
        <w:tc>
          <w:tcPr>
            <w:tcW w:w="1666" w:type="pct"/>
          </w:tcPr>
          <w:p w14:paraId="40FDA0CA" w14:textId="77777777" w:rsidR="008717D3" w:rsidRPr="00BC70F7" w:rsidRDefault="008717D3" w:rsidP="00075157">
            <w:r w:rsidRPr="00BC70F7">
              <w:t>DISCRETO</w:t>
            </w:r>
          </w:p>
        </w:tc>
        <w:tc>
          <w:tcPr>
            <w:tcW w:w="1666" w:type="pct"/>
          </w:tcPr>
          <w:p w14:paraId="5D0E2FEF" w14:textId="77777777" w:rsidR="008717D3" w:rsidRPr="00BC70F7" w:rsidRDefault="008717D3" w:rsidP="00E36AAF">
            <w:r w:rsidRPr="00BC70F7">
              <w:t xml:space="preserve">Partecipazione adeguata. L’allievo mostra   una   conoscenza   </w:t>
            </w:r>
            <w:r w:rsidR="003D01BB">
              <w:t>parziale</w:t>
            </w:r>
            <w:r w:rsidRPr="00BC70F7">
              <w:t xml:space="preserve"> degli argomenti affrontati. Si esprime in maniera </w:t>
            </w:r>
            <w:r>
              <w:t>corretta</w:t>
            </w:r>
            <w:r w:rsidRPr="00BC70F7">
              <w:t>.</w:t>
            </w:r>
          </w:p>
        </w:tc>
        <w:tc>
          <w:tcPr>
            <w:tcW w:w="1667" w:type="pct"/>
          </w:tcPr>
          <w:p w14:paraId="0451D9C4" w14:textId="77777777" w:rsidR="008717D3" w:rsidRDefault="008717D3" w:rsidP="00075157">
            <w:r>
              <w:t>7</w:t>
            </w:r>
          </w:p>
        </w:tc>
      </w:tr>
      <w:tr w:rsidR="008717D3" w14:paraId="05AC452D" w14:textId="77777777" w:rsidTr="00075157">
        <w:tc>
          <w:tcPr>
            <w:tcW w:w="1666" w:type="pct"/>
          </w:tcPr>
          <w:p w14:paraId="70041659" w14:textId="77777777" w:rsidR="008717D3" w:rsidRPr="00BC70F7" w:rsidRDefault="008717D3" w:rsidP="00075157">
            <w:r w:rsidRPr="00BC70F7">
              <w:t>BUONO</w:t>
            </w:r>
          </w:p>
        </w:tc>
        <w:tc>
          <w:tcPr>
            <w:tcW w:w="1666" w:type="pct"/>
          </w:tcPr>
          <w:p w14:paraId="67DA3BF5" w14:textId="77777777" w:rsidR="008717D3" w:rsidRPr="00BC70F7" w:rsidRDefault="008717D3" w:rsidP="00E36AAF">
            <w:r w:rsidRPr="00BC70F7">
              <w:t xml:space="preserve">Partecipazione </w:t>
            </w:r>
            <w:r w:rsidR="00E36AAF">
              <w:t>sostanzialmente attiva</w:t>
            </w:r>
            <w:r w:rsidRPr="00BC70F7">
              <w:t xml:space="preserve">. L’allievo ha acquisito una conoscenza </w:t>
            </w:r>
            <w:r w:rsidR="00E36AAF">
              <w:t xml:space="preserve">abbastanza </w:t>
            </w:r>
            <w:r w:rsidRPr="00BC70F7">
              <w:t xml:space="preserve">completa </w:t>
            </w:r>
            <w:r w:rsidR="00E36AAF">
              <w:t xml:space="preserve">per la maggior parte </w:t>
            </w:r>
            <w:r w:rsidRPr="00BC70F7">
              <w:t xml:space="preserve">degli argomenti affrontati. </w:t>
            </w:r>
            <w:proofErr w:type="gramStart"/>
            <w:r w:rsidRPr="00BC70F7">
              <w:t>Possiede  competenze</w:t>
            </w:r>
            <w:proofErr w:type="gramEnd"/>
            <w:r w:rsidR="00E36AAF">
              <w:t xml:space="preserve"> specifiche</w:t>
            </w:r>
            <w:r w:rsidRPr="00BC70F7">
              <w:t>. Sa utilizzare in maniera adeguata il linguaggio della disciplina.</w:t>
            </w:r>
          </w:p>
        </w:tc>
        <w:tc>
          <w:tcPr>
            <w:tcW w:w="1667" w:type="pct"/>
          </w:tcPr>
          <w:p w14:paraId="3A3B07F0" w14:textId="77777777" w:rsidR="008717D3" w:rsidRDefault="008717D3" w:rsidP="00075157">
            <w:r>
              <w:t>8</w:t>
            </w:r>
          </w:p>
        </w:tc>
      </w:tr>
      <w:tr w:rsidR="008717D3" w14:paraId="61D1A9F1" w14:textId="77777777" w:rsidTr="00075157">
        <w:tc>
          <w:tcPr>
            <w:tcW w:w="1666" w:type="pct"/>
          </w:tcPr>
          <w:p w14:paraId="3CE691A9" w14:textId="77777777" w:rsidR="008717D3" w:rsidRPr="00BC70F7" w:rsidRDefault="008717D3" w:rsidP="00075157">
            <w:r w:rsidRPr="00BC70F7">
              <w:t>DISTINTO</w:t>
            </w:r>
          </w:p>
        </w:tc>
        <w:tc>
          <w:tcPr>
            <w:tcW w:w="1666" w:type="pct"/>
          </w:tcPr>
          <w:p w14:paraId="746ED0B7" w14:textId="77777777" w:rsidR="008717D3" w:rsidRPr="00BC70F7" w:rsidRDefault="008717D3" w:rsidP="00E36AAF">
            <w:r w:rsidRPr="00BC70F7">
              <w:t xml:space="preserve">Partecipazione attiva. L’allievo presenta una </w:t>
            </w:r>
            <w:r w:rsidR="00E36AAF">
              <w:t xml:space="preserve">buona </w:t>
            </w:r>
            <w:r w:rsidRPr="00BC70F7">
              <w:t xml:space="preserve">conoscenza dei contenuti proposti. Utilizza le competenze acquisite in maniera personale. Sa effettuare sintesi </w:t>
            </w:r>
            <w:r>
              <w:t>corrette</w:t>
            </w:r>
            <w:r w:rsidRPr="00BC70F7">
              <w:t xml:space="preserve"> utilizzando un linguaggio specifico adeguato.</w:t>
            </w:r>
          </w:p>
        </w:tc>
        <w:tc>
          <w:tcPr>
            <w:tcW w:w="1667" w:type="pct"/>
          </w:tcPr>
          <w:p w14:paraId="5A49F1E4" w14:textId="77777777" w:rsidR="008717D3" w:rsidRDefault="008717D3" w:rsidP="00075157">
            <w:r>
              <w:t>9</w:t>
            </w:r>
          </w:p>
        </w:tc>
      </w:tr>
      <w:tr w:rsidR="008717D3" w14:paraId="44789BDC" w14:textId="77777777" w:rsidTr="00075157">
        <w:tc>
          <w:tcPr>
            <w:tcW w:w="1666" w:type="pct"/>
          </w:tcPr>
          <w:p w14:paraId="437174E4" w14:textId="77777777" w:rsidR="008717D3" w:rsidRPr="00BC70F7" w:rsidRDefault="008717D3" w:rsidP="00075157">
            <w:r w:rsidRPr="00BC70F7">
              <w:t>OTTIMO</w:t>
            </w:r>
          </w:p>
        </w:tc>
        <w:tc>
          <w:tcPr>
            <w:tcW w:w="1666" w:type="pct"/>
          </w:tcPr>
          <w:p w14:paraId="729E2FB5" w14:textId="77777777" w:rsidR="008717D3" w:rsidRPr="00BC70F7" w:rsidRDefault="008717D3" w:rsidP="00075157">
            <w:r w:rsidRPr="00BC70F7">
              <w:t xml:space="preserve">Partecipazione molto attiva connotata da spirito di iniziativa. L’allievo è in grado di organizzare le sue conoscenze in maniera autonoma, individuando opportuni collegamenti </w:t>
            </w:r>
            <w:r>
              <w:t xml:space="preserve">tra le discipline </w:t>
            </w:r>
            <w:r w:rsidRPr="00BC70F7">
              <w:t>e utilizzando un linguagg</w:t>
            </w:r>
            <w:r w:rsidR="00E36AAF">
              <w:t>io specifico completo</w:t>
            </w:r>
            <w:r w:rsidRPr="00BC70F7">
              <w:t>. Sa utilizzare le competenze apprese in situazioni nuove ed esprime valutazioni personali.</w:t>
            </w:r>
          </w:p>
        </w:tc>
        <w:tc>
          <w:tcPr>
            <w:tcW w:w="1667" w:type="pct"/>
          </w:tcPr>
          <w:p w14:paraId="39992DA3" w14:textId="77777777" w:rsidR="008717D3" w:rsidRDefault="008717D3" w:rsidP="00075157">
            <w:r>
              <w:t>10</w:t>
            </w:r>
          </w:p>
        </w:tc>
      </w:tr>
    </w:tbl>
    <w:p w14:paraId="62001200" w14:textId="77777777" w:rsidR="008717D3" w:rsidRDefault="008717D3" w:rsidP="008717D3"/>
    <w:p w14:paraId="17B75B79" w14:textId="77777777" w:rsidR="008717D3" w:rsidRDefault="008717D3" w:rsidP="00A45D47">
      <w:pPr>
        <w:jc w:val="both"/>
      </w:pPr>
    </w:p>
    <w:sectPr w:rsidR="008717D3" w:rsidSect="003E5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1EE1"/>
    <w:multiLevelType w:val="multilevel"/>
    <w:tmpl w:val="A07C62E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0814"/>
    <w:multiLevelType w:val="hybridMultilevel"/>
    <w:tmpl w:val="DCE86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1A90"/>
    <w:multiLevelType w:val="multilevel"/>
    <w:tmpl w:val="53A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00670"/>
    <w:multiLevelType w:val="multilevel"/>
    <w:tmpl w:val="4D90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46B45"/>
    <w:multiLevelType w:val="multilevel"/>
    <w:tmpl w:val="90F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537AD"/>
    <w:multiLevelType w:val="multilevel"/>
    <w:tmpl w:val="E8D8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23238"/>
    <w:multiLevelType w:val="multilevel"/>
    <w:tmpl w:val="F08E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B3B4C"/>
    <w:multiLevelType w:val="hybridMultilevel"/>
    <w:tmpl w:val="87A6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1062"/>
    <w:multiLevelType w:val="multilevel"/>
    <w:tmpl w:val="7FA0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049EB"/>
    <w:multiLevelType w:val="multilevel"/>
    <w:tmpl w:val="39E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90AB7"/>
    <w:multiLevelType w:val="multilevel"/>
    <w:tmpl w:val="9CB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53461">
    <w:abstractNumId w:val="7"/>
  </w:num>
  <w:num w:numId="2" w16cid:durableId="1862430787">
    <w:abstractNumId w:val="1"/>
  </w:num>
  <w:num w:numId="3" w16cid:durableId="1569875401">
    <w:abstractNumId w:val="0"/>
  </w:num>
  <w:num w:numId="4" w16cid:durableId="1565070723">
    <w:abstractNumId w:val="9"/>
  </w:num>
  <w:num w:numId="5" w16cid:durableId="328101267">
    <w:abstractNumId w:val="6"/>
  </w:num>
  <w:num w:numId="6" w16cid:durableId="461653997">
    <w:abstractNumId w:val="8"/>
  </w:num>
  <w:num w:numId="7" w16cid:durableId="1913733819">
    <w:abstractNumId w:val="5"/>
  </w:num>
  <w:num w:numId="8" w16cid:durableId="1083262145">
    <w:abstractNumId w:val="3"/>
  </w:num>
  <w:num w:numId="9" w16cid:durableId="286739414">
    <w:abstractNumId w:val="4"/>
  </w:num>
  <w:num w:numId="10" w16cid:durableId="738402836">
    <w:abstractNumId w:val="10"/>
  </w:num>
  <w:num w:numId="11" w16cid:durableId="194703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7"/>
    <w:rsid w:val="00156BA8"/>
    <w:rsid w:val="00264928"/>
    <w:rsid w:val="002C352A"/>
    <w:rsid w:val="00310E42"/>
    <w:rsid w:val="0038369D"/>
    <w:rsid w:val="003D01BB"/>
    <w:rsid w:val="003E5C63"/>
    <w:rsid w:val="005E15F0"/>
    <w:rsid w:val="005F7E32"/>
    <w:rsid w:val="007055F7"/>
    <w:rsid w:val="007B4A83"/>
    <w:rsid w:val="007D01B0"/>
    <w:rsid w:val="008417A7"/>
    <w:rsid w:val="008717D3"/>
    <w:rsid w:val="00A45D47"/>
    <w:rsid w:val="00A674E5"/>
    <w:rsid w:val="00AF2527"/>
    <w:rsid w:val="00B34DA6"/>
    <w:rsid w:val="00C47B4E"/>
    <w:rsid w:val="00C5659F"/>
    <w:rsid w:val="00CC309B"/>
    <w:rsid w:val="00CC7D09"/>
    <w:rsid w:val="00DC1BE6"/>
    <w:rsid w:val="00E1135D"/>
    <w:rsid w:val="00E36AAF"/>
    <w:rsid w:val="00F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661C"/>
  <w15:docId w15:val="{2F41A9A1-9F41-4E04-9C6F-A5B17B3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D4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1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Magnani</dc:creator>
  <cp:lastModifiedBy>utente</cp:lastModifiedBy>
  <cp:revision>2</cp:revision>
  <dcterms:created xsi:type="dcterms:W3CDTF">2023-10-23T11:38:00Z</dcterms:created>
  <dcterms:modified xsi:type="dcterms:W3CDTF">2023-10-23T11:38:00Z</dcterms:modified>
</cp:coreProperties>
</file>